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ascii="微软雅黑" w:hAnsi="微软雅黑" w:eastAsia="微软雅黑" w:cs="微软雅黑"/>
          <w:b/>
          <w:i w:val="0"/>
          <w:caps w:val="0"/>
          <w:color w:val="333333"/>
          <w:spacing w:val="0"/>
          <w:sz w:val="28"/>
          <w:szCs w:val="28"/>
        </w:rPr>
      </w:pPr>
      <w:r>
        <w:rPr>
          <w:rFonts w:hint="eastAsia" w:ascii="微软雅黑" w:hAnsi="微软雅黑" w:eastAsia="微软雅黑" w:cs="微软雅黑"/>
          <w:b/>
          <w:i w:val="0"/>
          <w:caps w:val="0"/>
          <w:color w:val="333333"/>
          <w:spacing w:val="0"/>
          <w:sz w:val="36"/>
          <w:szCs w:val="36"/>
          <w:bdr w:val="none" w:color="auto" w:sz="0" w:space="0"/>
          <w:shd w:val="clear" w:fill="FFFFFF"/>
        </w:rPr>
        <w:t>吉大师院202</w:t>
      </w:r>
      <w:r>
        <w:rPr>
          <w:rFonts w:hint="eastAsia" w:ascii="微软雅黑" w:hAnsi="微软雅黑" w:eastAsia="微软雅黑" w:cs="微软雅黑"/>
          <w:b/>
          <w:i w:val="0"/>
          <w:caps w:val="0"/>
          <w:color w:val="333333"/>
          <w:spacing w:val="0"/>
          <w:sz w:val="36"/>
          <w:szCs w:val="36"/>
          <w:bdr w:val="none" w:color="auto" w:sz="0" w:space="0"/>
          <w:shd w:val="clear" w:fill="FFFFFF"/>
          <w:lang w:val="en-US" w:eastAsia="zh-CN"/>
        </w:rPr>
        <w:t>1</w:t>
      </w:r>
      <w:r>
        <w:rPr>
          <w:rFonts w:hint="eastAsia" w:ascii="微软雅黑" w:hAnsi="微软雅黑" w:eastAsia="微软雅黑" w:cs="微软雅黑"/>
          <w:b/>
          <w:i w:val="0"/>
          <w:caps w:val="0"/>
          <w:color w:val="333333"/>
          <w:spacing w:val="0"/>
          <w:sz w:val="36"/>
          <w:szCs w:val="36"/>
          <w:bdr w:val="none" w:color="auto" w:sz="0" w:space="0"/>
          <w:shd w:val="clear" w:fill="FFFFFF"/>
        </w:rPr>
        <w:t>年度申报高校教师系列职称评审结果公</w:t>
      </w:r>
      <w:r>
        <w:rPr>
          <w:rFonts w:hint="eastAsia" w:ascii="微软雅黑" w:hAnsi="微软雅黑" w:eastAsia="微软雅黑" w:cs="微软雅黑"/>
          <w:b/>
          <w:i w:val="0"/>
          <w:caps w:val="0"/>
          <w:color w:val="333333"/>
          <w:spacing w:val="0"/>
          <w:sz w:val="36"/>
          <w:szCs w:val="36"/>
          <w:bdr w:val="none" w:color="auto" w:sz="0" w:space="0"/>
          <w:shd w:val="clear" w:fill="FFFFFF"/>
          <w:lang w:val="en-US" w:eastAsia="zh-CN"/>
        </w:rPr>
        <w:t xml:space="preserve">  </w:t>
      </w:r>
      <w:bookmarkStart w:id="0" w:name="_GoBack"/>
      <w:bookmarkEnd w:id="0"/>
      <w:r>
        <w:rPr>
          <w:rFonts w:hint="eastAsia" w:ascii="微软雅黑" w:hAnsi="微软雅黑" w:eastAsia="微软雅黑" w:cs="微软雅黑"/>
          <w:b/>
          <w:i w:val="0"/>
          <w:caps w:val="0"/>
          <w:color w:val="333333"/>
          <w:spacing w:val="0"/>
          <w:sz w:val="36"/>
          <w:szCs w:val="36"/>
          <w:bdr w:val="none" w:color="auto" w:sz="0" w:space="0"/>
          <w:shd w:val="clear" w:fill="FFFFFF"/>
        </w:rPr>
        <w:t>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24"/>
          <w:szCs w:val="24"/>
          <w:bdr w:val="none" w:color="auto" w:sz="0" w:space="0"/>
          <w:shd w:val="clear" w:fill="FFFFFF"/>
        </w:rPr>
      </w:pPr>
      <w:r>
        <w:rPr>
          <w:rFonts w:hint="eastAsia" w:ascii="仿宋_GB2312" w:hAnsi="宋体" w:eastAsia="仿宋_GB2312" w:cs="仿宋_GB2312"/>
          <w:i w:val="0"/>
          <w:caps w:val="0"/>
          <w:color w:val="333333"/>
          <w:spacing w:val="0"/>
          <w:sz w:val="24"/>
          <w:szCs w:val="24"/>
          <w:shd w:val="clear" w:fill="FFFFFF"/>
          <w:lang w:val="en-US" w:eastAsia="zh-CN"/>
        </w:rPr>
        <w:t>经个人申报，学院审核推荐，吉首大学高校教师（含实验技术）系列高级职称评审委员会评审，</w:t>
      </w:r>
      <w:r>
        <w:rPr>
          <w:rFonts w:ascii="仿宋_GB2312" w:hAnsi="宋体" w:eastAsia="仿宋_GB2312" w:cs="仿宋_GB2312"/>
          <w:i w:val="0"/>
          <w:caps w:val="0"/>
          <w:color w:val="333333"/>
          <w:spacing w:val="0"/>
          <w:sz w:val="24"/>
          <w:szCs w:val="24"/>
          <w:bdr w:val="none" w:color="auto" w:sz="0" w:space="0"/>
          <w:shd w:val="clear" w:fill="FFFFFF"/>
        </w:rPr>
        <w:t>202</w:t>
      </w:r>
      <w:r>
        <w:rPr>
          <w:rFonts w:hint="eastAsia" w:ascii="仿宋_GB2312" w:hAnsi="宋体" w:eastAsia="仿宋_GB2312" w:cs="仿宋_GB2312"/>
          <w:i w:val="0"/>
          <w:caps w:val="0"/>
          <w:color w:val="333333"/>
          <w:spacing w:val="0"/>
          <w:sz w:val="24"/>
          <w:szCs w:val="24"/>
          <w:bdr w:val="none" w:color="auto" w:sz="0" w:space="0"/>
          <w:shd w:val="clear" w:fill="FFFFFF"/>
          <w:lang w:val="en-US" w:eastAsia="zh-CN"/>
        </w:rPr>
        <w:t>1</w:t>
      </w:r>
      <w:r>
        <w:rPr>
          <w:rFonts w:ascii="仿宋_GB2312" w:hAnsi="宋体" w:eastAsia="仿宋_GB2312" w:cs="仿宋_GB2312"/>
          <w:i w:val="0"/>
          <w:caps w:val="0"/>
          <w:color w:val="333333"/>
          <w:spacing w:val="0"/>
          <w:sz w:val="24"/>
          <w:szCs w:val="24"/>
          <w:bdr w:val="none" w:color="auto" w:sz="0" w:space="0"/>
          <w:shd w:val="clear" w:fill="FFFFFF"/>
        </w:rPr>
        <w:t>年度我</w:t>
      </w:r>
      <w:r>
        <w:rPr>
          <w:rFonts w:hint="default" w:ascii="仿宋_GB2312" w:hAnsi="宋体" w:eastAsia="仿宋_GB2312" w:cs="仿宋_GB2312"/>
          <w:i w:val="0"/>
          <w:caps w:val="0"/>
          <w:color w:val="333333"/>
          <w:spacing w:val="0"/>
          <w:sz w:val="24"/>
          <w:szCs w:val="24"/>
          <w:bdr w:val="none" w:color="auto" w:sz="0" w:space="0"/>
          <w:shd w:val="clear" w:fill="FFFFFF"/>
        </w:rPr>
        <w:t>院高校教师系列高级、中级职称评审拟通过人员名单如下，现进行公示。</w:t>
      </w:r>
    </w:p>
    <w:tbl>
      <w:tblPr>
        <w:tblStyle w:val="4"/>
        <w:tblpPr w:leftFromText="180" w:rightFromText="180" w:vertAnchor="text" w:horzAnchor="page" w:tblpX="3984" w:tblpY="182"/>
        <w:tblOverlap w:val="never"/>
        <w:tblW w:w="0" w:type="auto"/>
        <w:tblInd w:w="0" w:type="dxa"/>
        <w:shd w:val="clear" w:color="auto" w:fill="auto"/>
        <w:tblLayout w:type="fixed"/>
        <w:tblCellMar>
          <w:top w:w="0" w:type="dxa"/>
          <w:left w:w="0" w:type="dxa"/>
          <w:bottom w:w="0" w:type="dxa"/>
          <w:right w:w="0" w:type="dxa"/>
        </w:tblCellMar>
      </w:tblPr>
      <w:tblGrid>
        <w:gridCol w:w="755"/>
        <w:gridCol w:w="932"/>
        <w:gridCol w:w="2204"/>
      </w:tblGrid>
      <w:tr>
        <w:tblPrEx>
          <w:shd w:val="clear" w:color="auto" w:fill="auto"/>
          <w:tblCellMar>
            <w:top w:w="0" w:type="dxa"/>
            <w:left w:w="0" w:type="dxa"/>
            <w:bottom w:w="0" w:type="dxa"/>
            <w:right w:w="0" w:type="dxa"/>
          </w:tblCellMar>
        </w:tblPrEx>
        <w:trPr>
          <w:trHeight w:val="601"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姓名</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专业技术职称</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  昱</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教  授</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高雪梅</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张佑华</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  嵩</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洪雪飞</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石泽翰</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姚春晓</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马伟成</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副教授</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  慧</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  师</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  庆</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  师</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  卓</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  师</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  薇</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  师</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  越</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  师</w:t>
            </w:r>
          </w:p>
        </w:tc>
      </w:tr>
      <w:tr>
        <w:tblPrEx>
          <w:shd w:val="clear" w:color="auto" w:fill="auto"/>
          <w:tblCellMar>
            <w:top w:w="0" w:type="dxa"/>
            <w:left w:w="0" w:type="dxa"/>
            <w:bottom w:w="0" w:type="dxa"/>
            <w:right w:w="0" w:type="dxa"/>
          </w:tblCellMar>
        </w:tblPrEx>
        <w:trPr>
          <w:trHeight w:val="40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康丽华</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  师</w:t>
            </w:r>
          </w:p>
        </w:tc>
      </w:tr>
      <w:tr>
        <w:tblPrEx>
          <w:shd w:val="clear" w:color="auto" w:fill="auto"/>
          <w:tblCellMar>
            <w:top w:w="0" w:type="dxa"/>
            <w:left w:w="0" w:type="dxa"/>
            <w:bottom w:w="0" w:type="dxa"/>
            <w:right w:w="0" w:type="dxa"/>
          </w:tblCellMar>
        </w:tblPrEx>
        <w:trPr>
          <w:trHeight w:val="429"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姚官清</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  师</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default" w:ascii="仿宋_GB2312" w:hAnsi="宋体" w:eastAsia="仿宋_GB2312" w:cs="仿宋_GB2312"/>
          <w:i w:val="0"/>
          <w:caps w:val="0"/>
          <w:color w:val="333333"/>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jc w:val="left"/>
        <w:textAlignment w:val="center"/>
        <w:rPr>
          <w:rFonts w:hint="eastAsia" w:ascii="仿宋_GB2312" w:hAnsi="宋体" w:eastAsia="仿宋_GB2312" w:cs="仿宋_GB2312"/>
          <w:i w:val="0"/>
          <w:caps w:val="0"/>
          <w:color w:val="333333"/>
          <w:spacing w:val="0"/>
          <w:sz w:val="24"/>
          <w:szCs w:val="24"/>
          <w:shd w:val="clear" w:fill="FFFFFF"/>
        </w:rPr>
      </w:pPr>
      <w:r>
        <w:rPr>
          <w:rFonts w:hint="default" w:ascii="仿宋_GB2312" w:hAnsi="宋体" w:eastAsia="仿宋_GB2312" w:cs="仿宋_GB2312"/>
          <w:i w:val="0"/>
          <w:caps w:val="0"/>
          <w:color w:val="333333"/>
          <w:spacing w:val="0"/>
          <w:sz w:val="24"/>
          <w:szCs w:val="24"/>
          <w:shd w:val="clear" w:fill="FFFFFF"/>
        </w:rPr>
        <w:t>公示期为：202</w:t>
      </w:r>
      <w:r>
        <w:rPr>
          <w:rFonts w:hint="eastAsia" w:ascii="仿宋_GB2312" w:hAnsi="宋体" w:eastAsia="仿宋_GB2312" w:cs="仿宋_GB2312"/>
          <w:i w:val="0"/>
          <w:caps w:val="0"/>
          <w:color w:val="333333"/>
          <w:spacing w:val="0"/>
          <w:sz w:val="24"/>
          <w:szCs w:val="24"/>
          <w:shd w:val="clear" w:fill="FFFFFF"/>
          <w:lang w:val="en-US" w:eastAsia="zh-CN"/>
        </w:rPr>
        <w:t>1</w:t>
      </w:r>
      <w:r>
        <w:rPr>
          <w:rFonts w:hint="default" w:ascii="仿宋_GB2312" w:hAnsi="宋体" w:eastAsia="仿宋_GB2312" w:cs="仿宋_GB2312"/>
          <w:i w:val="0"/>
          <w:caps w:val="0"/>
          <w:color w:val="333333"/>
          <w:spacing w:val="0"/>
          <w:sz w:val="24"/>
          <w:szCs w:val="24"/>
          <w:shd w:val="clear" w:fill="FFFFFF"/>
        </w:rPr>
        <w:t>年12月2</w:t>
      </w:r>
      <w:r>
        <w:rPr>
          <w:rFonts w:hint="eastAsia" w:ascii="仿宋_GB2312" w:hAnsi="宋体" w:eastAsia="仿宋_GB2312" w:cs="仿宋_GB2312"/>
          <w:i w:val="0"/>
          <w:caps w:val="0"/>
          <w:color w:val="333333"/>
          <w:spacing w:val="0"/>
          <w:sz w:val="24"/>
          <w:szCs w:val="24"/>
          <w:shd w:val="clear" w:fill="FFFFFF"/>
          <w:lang w:val="en-US" w:eastAsia="zh-CN"/>
        </w:rPr>
        <w:t>7</w:t>
      </w:r>
      <w:r>
        <w:rPr>
          <w:rFonts w:hint="default" w:ascii="仿宋_GB2312" w:hAnsi="宋体" w:eastAsia="仿宋_GB2312" w:cs="仿宋_GB2312"/>
          <w:i w:val="0"/>
          <w:caps w:val="0"/>
          <w:color w:val="333333"/>
          <w:spacing w:val="0"/>
          <w:sz w:val="24"/>
          <w:szCs w:val="24"/>
          <w:shd w:val="clear" w:fill="FFFFFF"/>
        </w:rPr>
        <w:t>日至202</w:t>
      </w:r>
      <w:r>
        <w:rPr>
          <w:rFonts w:hint="eastAsia" w:ascii="仿宋_GB2312" w:hAnsi="宋体" w:eastAsia="仿宋_GB2312" w:cs="仿宋_GB2312"/>
          <w:i w:val="0"/>
          <w:caps w:val="0"/>
          <w:color w:val="333333"/>
          <w:spacing w:val="0"/>
          <w:sz w:val="24"/>
          <w:szCs w:val="24"/>
          <w:shd w:val="clear" w:fill="FFFFFF"/>
          <w:lang w:val="en-US" w:eastAsia="zh-CN"/>
        </w:rPr>
        <w:t>1</w:t>
      </w:r>
      <w:r>
        <w:rPr>
          <w:rFonts w:hint="default" w:ascii="仿宋_GB2312" w:hAnsi="宋体" w:eastAsia="仿宋_GB2312" w:cs="仿宋_GB2312"/>
          <w:i w:val="0"/>
          <w:caps w:val="0"/>
          <w:color w:val="333333"/>
          <w:spacing w:val="0"/>
          <w:sz w:val="24"/>
          <w:szCs w:val="24"/>
          <w:shd w:val="clear" w:fill="FFFFFF"/>
        </w:rPr>
        <w:t>年12月3</w:t>
      </w:r>
      <w:r>
        <w:rPr>
          <w:rFonts w:hint="eastAsia" w:ascii="仿宋_GB2312" w:hAnsi="宋体" w:eastAsia="仿宋_GB2312" w:cs="仿宋_GB2312"/>
          <w:i w:val="0"/>
          <w:caps w:val="0"/>
          <w:color w:val="333333"/>
          <w:spacing w:val="0"/>
          <w:sz w:val="24"/>
          <w:szCs w:val="24"/>
          <w:shd w:val="clear" w:fill="FFFFFF"/>
          <w:lang w:val="en-US" w:eastAsia="zh-CN"/>
        </w:rPr>
        <w:t>1</w:t>
      </w:r>
      <w:r>
        <w:rPr>
          <w:rFonts w:hint="default" w:ascii="仿宋_GB2312" w:hAnsi="宋体" w:eastAsia="仿宋_GB2312" w:cs="仿宋_GB2312"/>
          <w:i w:val="0"/>
          <w:caps w:val="0"/>
          <w:color w:val="333333"/>
          <w:spacing w:val="0"/>
          <w:sz w:val="24"/>
          <w:szCs w:val="24"/>
          <w:shd w:val="clear" w:fill="FFFFFF"/>
        </w:rPr>
        <w:t>日。如对以上人员有异议，请在公示期内向学院监督执纪室或学院组织人事处以书面形式实名反映。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textAlignment w:val="center"/>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24"/>
          <w:szCs w:val="24"/>
          <w:bdr w:val="none" w:color="auto" w:sz="0" w:space="0"/>
          <w:shd w:val="clear" w:fill="FFFFFF"/>
        </w:rPr>
        <w:t>受理举报电话：0743-8751167（监督执纪室）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textAlignment w:val="center"/>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24"/>
          <w:szCs w:val="24"/>
          <w:bdr w:val="none" w:color="auto" w:sz="0" w:space="0"/>
          <w:shd w:val="clear" w:fill="FFFFFF"/>
        </w:rPr>
        <w:t>              0743-8750372（组织人事处）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textAlignment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textAlignment w:val="center"/>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24"/>
          <w:szCs w:val="24"/>
          <w:bdr w:val="none" w:color="auto" w:sz="0" w:space="0"/>
          <w:shd w:val="clear" w:fill="FFFFFF"/>
        </w:rPr>
        <w:t>                                           吉首大学师范学院职改办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420"/>
        <w:textAlignment w:val="center"/>
        <w:rPr>
          <w:rFonts w:hint="eastAsia"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sz w:val="24"/>
          <w:szCs w:val="24"/>
          <w:bdr w:val="none" w:color="auto" w:sz="0" w:space="0"/>
          <w:shd w:val="clear" w:fill="FFFFFF"/>
        </w:rPr>
        <w:t>                                               202</w:t>
      </w:r>
      <w:r>
        <w:rPr>
          <w:rFonts w:hint="eastAsia" w:ascii="仿宋_GB2312" w:hAnsi="宋体" w:eastAsia="仿宋_GB2312" w:cs="仿宋_GB2312"/>
          <w:i w:val="0"/>
          <w:caps w:val="0"/>
          <w:color w:val="333333"/>
          <w:spacing w:val="0"/>
          <w:sz w:val="24"/>
          <w:szCs w:val="24"/>
          <w:bdr w:val="none" w:color="auto" w:sz="0" w:space="0"/>
          <w:shd w:val="clear" w:fill="FFFFFF"/>
          <w:lang w:val="en-US" w:eastAsia="zh-CN"/>
        </w:rPr>
        <w:t>1</w:t>
      </w:r>
      <w:r>
        <w:rPr>
          <w:rFonts w:hint="default" w:ascii="仿宋_GB2312" w:hAnsi="宋体" w:eastAsia="仿宋_GB2312" w:cs="仿宋_GB2312"/>
          <w:i w:val="0"/>
          <w:caps w:val="0"/>
          <w:color w:val="333333"/>
          <w:spacing w:val="0"/>
          <w:sz w:val="24"/>
          <w:szCs w:val="24"/>
          <w:bdr w:val="none" w:color="auto" w:sz="0" w:space="0"/>
          <w:shd w:val="clear" w:fill="FFFFFF"/>
        </w:rPr>
        <w:t>年12月2</w:t>
      </w:r>
      <w:r>
        <w:rPr>
          <w:rFonts w:hint="eastAsia" w:ascii="仿宋_GB2312" w:hAnsi="宋体" w:eastAsia="仿宋_GB2312" w:cs="仿宋_GB2312"/>
          <w:i w:val="0"/>
          <w:caps w:val="0"/>
          <w:color w:val="333333"/>
          <w:spacing w:val="0"/>
          <w:sz w:val="24"/>
          <w:szCs w:val="24"/>
          <w:bdr w:val="none" w:color="auto" w:sz="0" w:space="0"/>
          <w:shd w:val="clear" w:fill="FFFFFF"/>
          <w:lang w:val="en-US" w:eastAsia="zh-CN"/>
        </w:rPr>
        <w:t>7</w:t>
      </w:r>
      <w:r>
        <w:rPr>
          <w:rFonts w:hint="default" w:ascii="仿宋_GB2312" w:hAnsi="宋体" w:eastAsia="仿宋_GB2312" w:cs="仿宋_GB2312"/>
          <w:i w:val="0"/>
          <w:caps w:val="0"/>
          <w:color w:val="333333"/>
          <w:spacing w:val="0"/>
          <w:sz w:val="24"/>
          <w:szCs w:val="24"/>
          <w:bdr w:val="none" w:color="auto" w:sz="0" w:space="0"/>
          <w:shd w:val="clear" w:fill="FFFFFF"/>
        </w:rPr>
        <w:t>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87E15"/>
    <w:rsid w:val="2C68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2021-12-26T23:27:00Z</dcterms:created>
  <dc:creator>芬儿</dc:creator>
  <cp:lastModifiedBy>芬儿</cp:lastModifiedBy>
  <dcterms:modified xsi:type="dcterms:W3CDTF">2021-12-26T23:50:27Z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