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34" w:rsidRPr="0018149C" w:rsidRDefault="00D50534" w:rsidP="00D50534">
      <w:pPr>
        <w:jc w:val="center"/>
        <w:rPr>
          <w:rFonts w:ascii="华文中宋" w:eastAsia="华文中宋" w:hAnsi="华文中宋"/>
          <w:color w:val="FF0000"/>
          <w:w w:val="70"/>
          <w:sz w:val="72"/>
          <w:szCs w:val="72"/>
        </w:rPr>
      </w:pPr>
      <w:r w:rsidRPr="0018149C">
        <w:rPr>
          <w:rFonts w:ascii="华文中宋" w:eastAsia="华文中宋" w:hAnsi="华文中宋" w:hint="eastAsia"/>
          <w:color w:val="FF0000"/>
          <w:w w:val="70"/>
          <w:sz w:val="72"/>
          <w:szCs w:val="72"/>
        </w:rPr>
        <w:t>吉首大学教学质量监控与评估中心</w:t>
      </w:r>
      <w:bookmarkStart w:id="0" w:name="文号"/>
    </w:p>
    <w:p w:rsidR="00646A3A" w:rsidRPr="007830C3" w:rsidRDefault="00D50534" w:rsidP="00646A3A">
      <w:pPr>
        <w:jc w:val="center"/>
        <w:rPr>
          <w:rFonts w:ascii="仿宋_GB2312" w:eastAsia="仿宋_GB2312"/>
          <w:sz w:val="28"/>
          <w:szCs w:val="28"/>
        </w:rPr>
      </w:pPr>
      <w:r w:rsidRPr="00EF2671">
        <w:rPr>
          <w:rFonts w:ascii="仿宋_GB2312" w:eastAsia="仿宋_GB2312" w:hint="eastAsia"/>
          <w:sz w:val="28"/>
          <w:szCs w:val="28"/>
        </w:rPr>
        <w:t>教</w:t>
      </w:r>
      <w:r>
        <w:rPr>
          <w:rFonts w:ascii="仿宋_GB2312" w:eastAsia="仿宋_GB2312" w:hint="eastAsia"/>
          <w:sz w:val="28"/>
          <w:szCs w:val="28"/>
        </w:rPr>
        <w:t>评</w:t>
      </w:r>
      <w:r w:rsidRPr="00EF2671">
        <w:rPr>
          <w:rFonts w:ascii="仿宋_GB2312" w:eastAsia="仿宋_GB2312" w:hint="eastAsia"/>
          <w:sz w:val="28"/>
          <w:szCs w:val="28"/>
        </w:rPr>
        <w:t>通</w:t>
      </w:r>
      <w:r>
        <w:rPr>
          <w:rFonts w:ascii="仿宋_GB2312" w:eastAsia="仿宋_GB2312" w:hint="eastAsia"/>
          <w:sz w:val="28"/>
          <w:szCs w:val="28"/>
        </w:rPr>
        <w:t>[20</w:t>
      </w:r>
      <w:r>
        <w:rPr>
          <w:rFonts w:ascii="仿宋_GB2312" w:eastAsia="仿宋_GB2312"/>
          <w:sz w:val="28"/>
          <w:szCs w:val="28"/>
        </w:rPr>
        <w:t>22</w:t>
      </w:r>
      <w:r w:rsidRPr="00EF2671">
        <w:rPr>
          <w:rFonts w:ascii="仿宋_GB2312" w:eastAsia="仿宋_GB2312" w:hint="eastAsia"/>
          <w:sz w:val="28"/>
          <w:szCs w:val="28"/>
        </w:rPr>
        <w:t>]</w:t>
      </w:r>
      <w:r>
        <w:rPr>
          <w:rFonts w:ascii="仿宋_GB2312" w:eastAsia="仿宋_GB2312"/>
          <w:sz w:val="28"/>
          <w:szCs w:val="28"/>
        </w:rPr>
        <w:t>02</w:t>
      </w:r>
      <w:r w:rsidRPr="00EF2671">
        <w:rPr>
          <w:rFonts w:ascii="仿宋_GB2312" w:eastAsia="仿宋_GB2312" w:hint="eastAsia"/>
          <w:sz w:val="28"/>
          <w:szCs w:val="28"/>
        </w:rPr>
        <w:t>号</w:t>
      </w:r>
    </w:p>
    <w:p w:rsidR="00646A3A" w:rsidRPr="003259CB" w:rsidRDefault="00646A3A" w:rsidP="00646A3A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2578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63B35" id="直接连接符 7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" strokecolor="red" strokeweight="1.75pt"/>
            </w:pict>
          </mc:Fallback>
        </mc:AlternateContent>
      </w:r>
    </w:p>
    <w:bookmarkEnd w:id="0"/>
    <w:p w:rsidR="006B30C4" w:rsidRDefault="008D75B9" w:rsidP="00646A3A">
      <w:pPr>
        <w:pStyle w:val="3"/>
        <w:widowControl/>
        <w:rPr>
          <w:rFonts w:asciiTheme="minorEastAsia" w:eastAsiaTheme="minorEastAsia" w:hAnsiTheme="minorEastAsia" w:hint="default"/>
          <w:sz w:val="40"/>
          <w:szCs w:val="40"/>
        </w:rPr>
      </w:pPr>
      <w:r>
        <w:rPr>
          <w:rFonts w:asciiTheme="minorEastAsia" w:eastAsiaTheme="minorEastAsia" w:hAnsiTheme="minorEastAsia"/>
          <w:sz w:val="40"/>
          <w:szCs w:val="40"/>
        </w:rPr>
        <w:t>关于推荐202</w:t>
      </w:r>
      <w:r>
        <w:rPr>
          <w:rFonts w:asciiTheme="minorEastAsia" w:eastAsiaTheme="minorEastAsia" w:hAnsiTheme="minorEastAsia" w:hint="default"/>
          <w:sz w:val="40"/>
          <w:szCs w:val="40"/>
        </w:rPr>
        <w:t>2</w:t>
      </w:r>
      <w:r>
        <w:rPr>
          <w:rFonts w:asciiTheme="minorEastAsia" w:eastAsiaTheme="minorEastAsia" w:hAnsiTheme="minorEastAsia"/>
          <w:sz w:val="40"/>
          <w:szCs w:val="40"/>
        </w:rPr>
        <w:t>-202</w:t>
      </w:r>
      <w:r>
        <w:rPr>
          <w:rFonts w:asciiTheme="minorEastAsia" w:eastAsiaTheme="minorEastAsia" w:hAnsiTheme="minorEastAsia" w:hint="default"/>
          <w:sz w:val="40"/>
          <w:szCs w:val="40"/>
        </w:rPr>
        <w:t>4</w:t>
      </w:r>
      <w:r>
        <w:rPr>
          <w:rFonts w:asciiTheme="minorEastAsia" w:eastAsiaTheme="minorEastAsia" w:hAnsiTheme="minorEastAsia"/>
          <w:sz w:val="40"/>
          <w:szCs w:val="40"/>
        </w:rPr>
        <w:t>学年校级教学督导的通知</w:t>
      </w:r>
    </w:p>
    <w:p w:rsidR="00867B34" w:rsidRPr="00867B34" w:rsidRDefault="00867B34" w:rsidP="00867B34"/>
    <w:p w:rsidR="006B30C4" w:rsidRDefault="008D75B9">
      <w:pPr>
        <w:pStyle w:val="a7"/>
        <w:widowControl/>
        <w:spacing w:line="525" w:lineRule="atLeast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各学院、各教学单位：</w:t>
      </w:r>
    </w:p>
    <w:p w:rsidR="006B30C4" w:rsidRPr="00552B51" w:rsidRDefault="008D75B9" w:rsidP="00552B51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根据《</w:t>
      </w:r>
      <w:r w:rsidRPr="00552B51">
        <w:rPr>
          <w:rFonts w:asciiTheme="minorEastAsia" w:hAnsiTheme="minorEastAsia" w:cs="仿宋" w:hint="eastAsia"/>
          <w:color w:val="000000"/>
          <w:sz w:val="32"/>
          <w:szCs w:val="32"/>
        </w:rPr>
        <w:t>吉首大学教学督导团章程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》，本学期需推荐202</w:t>
      </w:r>
      <w:r>
        <w:rPr>
          <w:rFonts w:asciiTheme="minorEastAsia" w:hAnsiTheme="minorEastAsia" w:cs="仿宋"/>
          <w:color w:val="000000"/>
          <w:sz w:val="32"/>
          <w:szCs w:val="32"/>
        </w:rPr>
        <w:t>2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-202</w:t>
      </w:r>
      <w:r>
        <w:rPr>
          <w:rFonts w:asciiTheme="minorEastAsia" w:hAnsiTheme="minorEastAsia" w:cs="仿宋"/>
          <w:color w:val="000000"/>
          <w:sz w:val="32"/>
          <w:szCs w:val="32"/>
        </w:rPr>
        <w:t>4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学年校级教学督导。现将学校新一届校级教学督导选聘有关工作通知如下</w:t>
      </w:r>
      <w:r w:rsidR="00552B51">
        <w:rPr>
          <w:rFonts w:asciiTheme="minorEastAsia" w:hAnsiTheme="minorEastAsia" w:cs="仿宋" w:hint="eastAsia"/>
          <w:color w:val="000000"/>
          <w:sz w:val="32"/>
          <w:szCs w:val="32"/>
        </w:rPr>
        <w:t>：</w:t>
      </w:r>
    </w:p>
    <w:p w:rsidR="006B30C4" w:rsidRPr="00552B51" w:rsidRDefault="00552B51" w:rsidP="00552B51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一、</w:t>
      </w:r>
      <w:r w:rsidR="008D75B9" w:rsidRPr="00552B51">
        <w:rPr>
          <w:rFonts w:asciiTheme="minorEastAsia" w:hAnsiTheme="minorEastAsia" w:cs="仿宋" w:hint="eastAsia"/>
          <w:color w:val="000000"/>
          <w:sz w:val="32"/>
          <w:szCs w:val="32"/>
        </w:rPr>
        <w:t>推荐条件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教学督导团成员从校内在职在岗和离退休专家中产生。教学督导团成员同时应具备以下基本条件：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1、长期从事理论和实践教学工作，热爱教育事业，自愿为学校的人才培养工作做贡献，具有副高以上职称；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2、熟悉国家、省以及学校有关教育教学的政策法规，有较高的政策水平和丰富的教学或教学管理经验；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3、在教师中有较高的威信，敢于坚持原则，公正处事，有务实创新精神；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4、身体状况良好，精力充沛，有工作时间保证。原则上年龄不超过70周岁。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二、推荐要求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lastRenderedPageBreak/>
        <w:t>1.学院依据推荐条件，征求本人同意，填写推荐表（见附件1），</w:t>
      </w:r>
      <w:r w:rsidR="00634240">
        <w:rPr>
          <w:rFonts w:asciiTheme="minorEastAsia" w:hAnsiTheme="minorEastAsia" w:cs="仿宋" w:hint="eastAsia"/>
          <w:color w:val="000000"/>
          <w:sz w:val="32"/>
          <w:szCs w:val="32"/>
        </w:rPr>
        <w:t>原则上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一个学院推荐一人；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2.任现职管理岗院领导和教研室（实验室）主任不在推荐范围；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3.请各学院于</w:t>
      </w:r>
      <w:r>
        <w:rPr>
          <w:rFonts w:asciiTheme="minorEastAsia" w:hAnsiTheme="minorEastAsia" w:cs="仿宋"/>
          <w:color w:val="000000"/>
          <w:sz w:val="32"/>
          <w:szCs w:val="32"/>
        </w:rPr>
        <w:t>9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月</w:t>
      </w:r>
      <w:r w:rsidR="002D2F95">
        <w:rPr>
          <w:rFonts w:asciiTheme="minorEastAsia" w:hAnsiTheme="minorEastAsia" w:cs="仿宋" w:hint="eastAsia"/>
          <w:color w:val="000000"/>
          <w:sz w:val="32"/>
          <w:szCs w:val="32"/>
        </w:rPr>
        <w:t>1</w:t>
      </w:r>
      <w:r w:rsidR="002D2F95">
        <w:rPr>
          <w:rFonts w:asciiTheme="minorEastAsia" w:hAnsiTheme="minorEastAsia" w:cs="仿宋"/>
          <w:color w:val="000000"/>
          <w:sz w:val="32"/>
          <w:szCs w:val="32"/>
        </w:rPr>
        <w:t>6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日前，将《吉首大学教学督导专家推荐表》、《吉首大学教学督导专家推荐汇总表》经过学院主要负责人签字并加盖单位公章，报送教学质量监控与评估中心办公室（</w:t>
      </w:r>
      <w:r w:rsidRPr="00146D0D">
        <w:rPr>
          <w:rFonts w:asciiTheme="minorEastAsia" w:hAnsiTheme="minorEastAsia" w:cs="仿宋" w:hint="eastAsia"/>
          <w:color w:val="000000"/>
          <w:sz w:val="32"/>
          <w:szCs w:val="32"/>
        </w:rPr>
        <w:t>张家界校区教学科研与学生事务中心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）；电子版请发送至邮箱：</w:t>
      </w:r>
      <w:hyperlink r:id="rId7" w:history="1">
        <w:r>
          <w:rPr>
            <w:rFonts w:asciiTheme="minorEastAsia" w:hAnsiTheme="minorEastAsia" w:cs="仿宋"/>
            <w:color w:val="000000"/>
            <w:sz w:val="32"/>
            <w:szCs w:val="32"/>
          </w:rPr>
          <w:t>502827480</w:t>
        </w:r>
        <w:r>
          <w:rPr>
            <w:rFonts w:asciiTheme="minorEastAsia" w:hAnsiTheme="minorEastAsia" w:cs="仿宋" w:hint="eastAsia"/>
            <w:color w:val="000000"/>
            <w:sz w:val="32"/>
            <w:szCs w:val="32"/>
          </w:rPr>
          <w:t>@qq.com</w:t>
        </w:r>
      </w:hyperlink>
      <w:r>
        <w:rPr>
          <w:rFonts w:asciiTheme="minorEastAsia" w:hAnsiTheme="minorEastAsia" w:cs="仿宋" w:hint="eastAsia"/>
          <w:color w:val="000000"/>
          <w:sz w:val="32"/>
          <w:szCs w:val="32"/>
        </w:rPr>
        <w:t xml:space="preserve"> </w:t>
      </w:r>
      <w:r w:rsidRPr="00146D0D">
        <w:rPr>
          <w:rFonts w:asciiTheme="minorEastAsia" w:hAnsiTheme="minorEastAsia" w:cs="仿宋" w:hint="eastAsia"/>
          <w:color w:val="000000"/>
          <w:sz w:val="32"/>
          <w:szCs w:val="32"/>
        </w:rPr>
        <w:t>（</w:t>
      </w:r>
      <w:hyperlink r:id="rId8" w:history="1">
        <w:r w:rsidRPr="00146D0D">
          <w:rPr>
            <w:color w:val="000000"/>
            <w:sz w:val="32"/>
            <w:szCs w:val="32"/>
          </w:rPr>
          <w:t>1229865574@qq.com</w:t>
        </w:r>
      </w:hyperlink>
      <w:r w:rsidRPr="00146D0D">
        <w:rPr>
          <w:rFonts w:asciiTheme="minorEastAsia" w:hAnsiTheme="minorEastAsia" w:cs="仿宋" w:hint="eastAsia"/>
          <w:color w:val="000000"/>
          <w:sz w:val="32"/>
          <w:szCs w:val="32"/>
        </w:rPr>
        <w:t>）。</w:t>
      </w:r>
    </w:p>
    <w:p w:rsidR="006B30C4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联系人：吉首校区：赵汉斌，电话：0743-8</w:t>
      </w:r>
      <w:r>
        <w:rPr>
          <w:rFonts w:asciiTheme="minorEastAsia" w:hAnsiTheme="minorEastAsia" w:cs="仿宋"/>
          <w:color w:val="000000"/>
          <w:sz w:val="32"/>
          <w:szCs w:val="32"/>
        </w:rPr>
        <w:t>227326</w:t>
      </w:r>
    </w:p>
    <w:p w:rsidR="006B30C4" w:rsidRPr="00146D0D" w:rsidRDefault="008D75B9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 xml:space="preserve">        张家界校区：唐莉敏，电话：</w:t>
      </w:r>
      <w:r w:rsidRPr="00146D0D">
        <w:rPr>
          <w:rFonts w:asciiTheme="minorEastAsia" w:hAnsiTheme="minorEastAsia" w:cs="仿宋" w:hint="eastAsia"/>
          <w:color w:val="000000"/>
          <w:sz w:val="32"/>
          <w:szCs w:val="32"/>
        </w:rPr>
        <w:t>13617445106</w:t>
      </w:r>
    </w:p>
    <w:p w:rsidR="006B30C4" w:rsidRDefault="006B30C4" w:rsidP="00146D0D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</w:p>
    <w:p w:rsidR="006B30C4" w:rsidRDefault="008D75B9">
      <w:pPr>
        <w:pStyle w:val="a7"/>
        <w:widowControl/>
        <w:spacing w:beforeAutospacing="0" w:afterAutospacing="0" w:line="360" w:lineRule="atLeast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附  件：</w:t>
      </w:r>
    </w:p>
    <w:p w:rsidR="006B30C4" w:rsidRDefault="008D75B9">
      <w:pPr>
        <w:pStyle w:val="a7"/>
        <w:widowControl/>
        <w:spacing w:beforeAutospacing="0" w:afterAutospacing="0" w:line="360" w:lineRule="atLeast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1《吉首大学教学督导专家推荐表》</w:t>
      </w:r>
    </w:p>
    <w:p w:rsidR="006B30C4" w:rsidRDefault="008D75B9" w:rsidP="00646A3A">
      <w:pPr>
        <w:pStyle w:val="a7"/>
        <w:widowControl/>
        <w:spacing w:beforeAutospacing="0" w:afterAutospacing="0" w:line="360" w:lineRule="atLeast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2《吉首大学教学督导专家推荐汇总表》  </w:t>
      </w:r>
    </w:p>
    <w:p w:rsidR="006D6D57" w:rsidRDefault="006C49B0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  <w:bookmarkStart w:id="1" w:name="_GoBack"/>
      <w:bookmarkEnd w:id="1"/>
      <w:r>
        <w:rPr>
          <w:rFonts w:asciiTheme="minorEastAsia" w:hAnsiTheme="minorEastAsia" w:cs="仿宋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8204200</wp:posOffset>
            </wp:positionV>
            <wp:extent cx="1511300" cy="1511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D57" w:rsidRDefault="006D6D57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</w:p>
    <w:p w:rsidR="006C49B0" w:rsidRDefault="006C49B0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/>
          <w:color w:val="000000"/>
          <w:sz w:val="32"/>
          <w:szCs w:val="32"/>
        </w:rPr>
      </w:pPr>
    </w:p>
    <w:p w:rsidR="006C49B0" w:rsidRDefault="006C49B0">
      <w:pPr>
        <w:pStyle w:val="a7"/>
        <w:widowControl/>
        <w:spacing w:beforeAutospacing="0" w:afterAutospacing="0" w:line="360" w:lineRule="atLeast"/>
        <w:ind w:firstLineChars="200" w:firstLine="640"/>
        <w:jc w:val="both"/>
        <w:rPr>
          <w:rFonts w:asciiTheme="minorEastAsia" w:hAnsiTheme="minorEastAsia" w:cs="仿宋" w:hint="eastAsia"/>
          <w:color w:val="000000"/>
          <w:sz w:val="32"/>
          <w:szCs w:val="32"/>
        </w:rPr>
      </w:pPr>
    </w:p>
    <w:p w:rsidR="006B30C4" w:rsidRDefault="006C49B0" w:rsidP="006C49B0">
      <w:pPr>
        <w:pStyle w:val="a7"/>
        <w:widowControl/>
        <w:spacing w:beforeAutospacing="0" w:afterAutospacing="0" w:line="360" w:lineRule="atLeast"/>
        <w:ind w:firstLineChars="200" w:firstLine="480"/>
        <w:jc w:val="right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30480</wp:posOffset>
            </wp:positionV>
            <wp:extent cx="1514475" cy="1514475"/>
            <wp:effectExtent l="0" t="0" r="9525" b="9525"/>
            <wp:wrapNone/>
            <wp:docPr id="6" name="图片 6" descr="E:\01教学质量监控与评估中心\01教学质量监控与评估中心\001-2018\02办公室\02电子公章\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教学质量监控与评估中心\01教学质量监控与评估中心\001-2018\02办公室\02电子公章\公章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30C4" w:rsidRDefault="006C49B0">
      <w:pPr>
        <w:pStyle w:val="a7"/>
        <w:widowControl/>
        <w:spacing w:beforeAutospacing="0" w:afterAutospacing="0" w:line="360" w:lineRule="atLeast"/>
        <w:ind w:firstLineChars="200" w:firstLine="640"/>
        <w:jc w:val="right"/>
        <w:rPr>
          <w:rFonts w:asciiTheme="minorEastAsia" w:hAnsiTheme="minorEastAsia" w:cs="仿宋"/>
          <w:color w:val="000000"/>
          <w:sz w:val="32"/>
          <w:szCs w:val="32"/>
        </w:rPr>
      </w:pPr>
      <w:r>
        <w:rPr>
          <w:rFonts w:asciiTheme="minorEastAsia" w:hAnsiTheme="minorEastAsia" w:cs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8204200</wp:posOffset>
            </wp:positionV>
            <wp:extent cx="1511300" cy="15113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cs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6118225</wp:posOffset>
            </wp:positionV>
            <wp:extent cx="1511300" cy="15113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cs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8204200</wp:posOffset>
            </wp:positionV>
            <wp:extent cx="1511300" cy="1511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5B9">
        <w:rPr>
          <w:rFonts w:asciiTheme="minorEastAsia" w:hAnsiTheme="minorEastAsia" w:cs="仿宋" w:hint="eastAsia"/>
          <w:color w:val="000000"/>
          <w:sz w:val="32"/>
          <w:szCs w:val="32"/>
        </w:rPr>
        <w:t xml:space="preserve"> 教学质量监控与评估中心</w:t>
      </w:r>
    </w:p>
    <w:p w:rsidR="006B30C4" w:rsidRDefault="008D75B9" w:rsidP="00552B51">
      <w:pPr>
        <w:pStyle w:val="a7"/>
        <w:widowControl/>
        <w:spacing w:beforeAutospacing="0" w:afterAutospacing="0" w:line="360" w:lineRule="atLeast"/>
        <w:ind w:firstLineChars="200" w:firstLine="640"/>
        <w:jc w:val="right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color w:val="000000"/>
          <w:sz w:val="32"/>
          <w:szCs w:val="32"/>
        </w:rPr>
        <w:t> 202</w:t>
      </w:r>
      <w:r>
        <w:rPr>
          <w:rFonts w:asciiTheme="minorEastAsia" w:hAnsiTheme="minorEastAsia" w:cs="仿宋"/>
          <w:color w:val="000000"/>
          <w:sz w:val="32"/>
          <w:szCs w:val="32"/>
        </w:rPr>
        <w:t>2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年</w:t>
      </w:r>
      <w:r>
        <w:rPr>
          <w:rFonts w:asciiTheme="minorEastAsia" w:hAnsiTheme="minorEastAsia" w:cs="仿宋"/>
          <w:color w:val="000000"/>
          <w:sz w:val="32"/>
          <w:szCs w:val="32"/>
        </w:rPr>
        <w:t>9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月</w:t>
      </w:r>
      <w:r w:rsidR="002D2F95">
        <w:rPr>
          <w:rFonts w:asciiTheme="minorEastAsia" w:hAnsiTheme="minorEastAsia" w:cs="仿宋"/>
          <w:color w:val="000000"/>
          <w:sz w:val="32"/>
          <w:szCs w:val="32"/>
        </w:rPr>
        <w:t>8</w:t>
      </w:r>
      <w:r>
        <w:rPr>
          <w:rFonts w:asciiTheme="minorEastAsia" w:hAnsiTheme="minorEastAsia" w:cs="仿宋" w:hint="eastAsia"/>
          <w:color w:val="000000"/>
          <w:sz w:val="32"/>
          <w:szCs w:val="32"/>
        </w:rPr>
        <w:t>日</w:t>
      </w:r>
    </w:p>
    <w:sectPr w:rsidR="006B30C4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14" w:rsidRDefault="00321C14" w:rsidP="00634240">
      <w:r>
        <w:separator/>
      </w:r>
    </w:p>
  </w:endnote>
  <w:endnote w:type="continuationSeparator" w:id="0">
    <w:p w:rsidR="00321C14" w:rsidRDefault="00321C14" w:rsidP="0063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14" w:rsidRDefault="00321C14" w:rsidP="00634240">
      <w:r>
        <w:separator/>
      </w:r>
    </w:p>
  </w:footnote>
  <w:footnote w:type="continuationSeparator" w:id="0">
    <w:p w:rsidR="00321C14" w:rsidRDefault="00321C14" w:rsidP="0063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D35A"/>
    <w:multiLevelType w:val="singleLevel"/>
    <w:tmpl w:val="043ED3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zE2MmEyYmRmMjExOTMwMmI2N2UxYWI2NGY2NDUifQ=="/>
  </w:docVars>
  <w:rsids>
    <w:rsidRoot w:val="09310C7A"/>
    <w:rsid w:val="00000568"/>
    <w:rsid w:val="000802D5"/>
    <w:rsid w:val="0010241E"/>
    <w:rsid w:val="0010317D"/>
    <w:rsid w:val="00134461"/>
    <w:rsid w:val="00140AE7"/>
    <w:rsid w:val="00146D0D"/>
    <w:rsid w:val="00176CC1"/>
    <w:rsid w:val="001D527F"/>
    <w:rsid w:val="001E1206"/>
    <w:rsid w:val="002048AC"/>
    <w:rsid w:val="002C64B0"/>
    <w:rsid w:val="002D2F95"/>
    <w:rsid w:val="002E5787"/>
    <w:rsid w:val="003037A7"/>
    <w:rsid w:val="00321C14"/>
    <w:rsid w:val="003272BA"/>
    <w:rsid w:val="00360A19"/>
    <w:rsid w:val="00361DEA"/>
    <w:rsid w:val="003948B4"/>
    <w:rsid w:val="0039717B"/>
    <w:rsid w:val="003C66E2"/>
    <w:rsid w:val="003D7262"/>
    <w:rsid w:val="003F0C45"/>
    <w:rsid w:val="00481493"/>
    <w:rsid w:val="00513A25"/>
    <w:rsid w:val="00552B51"/>
    <w:rsid w:val="005F1BA0"/>
    <w:rsid w:val="005F1F4F"/>
    <w:rsid w:val="005F2EB7"/>
    <w:rsid w:val="0061180A"/>
    <w:rsid w:val="00634240"/>
    <w:rsid w:val="00646A3A"/>
    <w:rsid w:val="00651897"/>
    <w:rsid w:val="00667546"/>
    <w:rsid w:val="006B30C4"/>
    <w:rsid w:val="006B48B0"/>
    <w:rsid w:val="006C49B0"/>
    <w:rsid w:val="006D6D57"/>
    <w:rsid w:val="006E2192"/>
    <w:rsid w:val="006E2D09"/>
    <w:rsid w:val="00751A14"/>
    <w:rsid w:val="00800A15"/>
    <w:rsid w:val="008103EA"/>
    <w:rsid w:val="00867B34"/>
    <w:rsid w:val="00871970"/>
    <w:rsid w:val="00885DD1"/>
    <w:rsid w:val="008D75B9"/>
    <w:rsid w:val="008F37CA"/>
    <w:rsid w:val="00984F4E"/>
    <w:rsid w:val="009D31EC"/>
    <w:rsid w:val="00A24963"/>
    <w:rsid w:val="00AB0478"/>
    <w:rsid w:val="00AE0C4A"/>
    <w:rsid w:val="00B35F35"/>
    <w:rsid w:val="00B43486"/>
    <w:rsid w:val="00B52E1C"/>
    <w:rsid w:val="00C524CE"/>
    <w:rsid w:val="00C62F92"/>
    <w:rsid w:val="00C752DC"/>
    <w:rsid w:val="00CC6B7C"/>
    <w:rsid w:val="00CE0B6A"/>
    <w:rsid w:val="00CF7F30"/>
    <w:rsid w:val="00D03CAC"/>
    <w:rsid w:val="00D11699"/>
    <w:rsid w:val="00D27E2A"/>
    <w:rsid w:val="00D4614C"/>
    <w:rsid w:val="00D50534"/>
    <w:rsid w:val="00D54F86"/>
    <w:rsid w:val="00DA00DA"/>
    <w:rsid w:val="00E62790"/>
    <w:rsid w:val="00EC7329"/>
    <w:rsid w:val="00F10626"/>
    <w:rsid w:val="00F4321B"/>
    <w:rsid w:val="00F7131D"/>
    <w:rsid w:val="00F95BE7"/>
    <w:rsid w:val="00FD2C67"/>
    <w:rsid w:val="09310C7A"/>
    <w:rsid w:val="24874C8F"/>
    <w:rsid w:val="43E26A67"/>
    <w:rsid w:val="500C19CF"/>
    <w:rsid w:val="52FE7BAE"/>
    <w:rsid w:val="63A60064"/>
    <w:rsid w:val="6D6F1920"/>
    <w:rsid w:val="71E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E8F0C"/>
  <w15:docId w15:val="{12904CDC-DDF4-428F-87FD-74D9D5DE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29865574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0282748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无事忙</dc:creator>
  <cp:lastModifiedBy>赵汉斌</cp:lastModifiedBy>
  <cp:revision>58</cp:revision>
  <dcterms:created xsi:type="dcterms:W3CDTF">2020-09-08T08:50:00Z</dcterms:created>
  <dcterms:modified xsi:type="dcterms:W3CDTF">2022-09-09T02:29:00Z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1A4AF4CE18F347CDAF77D73697E0DC77</vt:lpwstr>
  </property>
</Properties>
</file>